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858F1" w14:textId="01265C3F" w:rsidR="00026D0D" w:rsidRPr="00026D0D" w:rsidRDefault="00026D0D" w:rsidP="00026D0D">
      <w:pPr>
        <w:pStyle w:val="Nzev"/>
        <w:spacing w:line="276" w:lineRule="auto"/>
        <w:rPr>
          <w:rStyle w:val="Siln"/>
          <w:szCs w:val="28"/>
        </w:rPr>
      </w:pPr>
      <w:r w:rsidRPr="00026D0D">
        <w:rPr>
          <w:rStyle w:val="Siln"/>
          <w:szCs w:val="28"/>
        </w:rPr>
        <w:t>Smlouva</w:t>
      </w:r>
      <w:r w:rsidR="00C71AF3">
        <w:rPr>
          <w:rStyle w:val="Siln"/>
          <w:szCs w:val="28"/>
        </w:rPr>
        <w:t xml:space="preserve"> o poskytnutí uměleckého výkonu</w:t>
      </w:r>
    </w:p>
    <w:p w14:paraId="7108C401" w14:textId="77777777" w:rsidR="00026D0D" w:rsidRPr="00026D0D" w:rsidRDefault="00026D0D" w:rsidP="00026D0D">
      <w:pPr>
        <w:pStyle w:val="Nzev"/>
        <w:rPr>
          <w:rStyle w:val="Siln"/>
          <w:b w:val="0"/>
          <w:bCs w:val="0"/>
          <w:szCs w:val="28"/>
        </w:rPr>
      </w:pPr>
      <w:r w:rsidRPr="00026D0D">
        <w:rPr>
          <w:rStyle w:val="Siln"/>
          <w:b w:val="0"/>
          <w:bCs w:val="0"/>
          <w:szCs w:val="28"/>
        </w:rPr>
        <w:t>podle § 1746 odst. 2 Zákona č. 89/2012 Sb., Občanského zákoníku, ve znění pozdějších předpisů</w:t>
      </w:r>
    </w:p>
    <w:p w14:paraId="78544BE0" w14:textId="77777777" w:rsidR="00026D0D" w:rsidRDefault="00026D0D" w:rsidP="00026D0D">
      <w:pPr>
        <w:pStyle w:val="Nzev"/>
        <w:rPr>
          <w:rStyle w:val="Siln"/>
          <w:b w:val="0"/>
          <w:bCs w:val="0"/>
        </w:rPr>
      </w:pPr>
    </w:p>
    <w:p w14:paraId="1035831A" w14:textId="77777777" w:rsidR="00026D0D" w:rsidRDefault="00026D0D" w:rsidP="00026D0D">
      <w:pPr>
        <w:jc w:val="both"/>
        <w:rPr>
          <w:b/>
        </w:rPr>
      </w:pPr>
      <w:r>
        <w:rPr>
          <w:b/>
        </w:rPr>
        <w:t>Objednatel:</w:t>
      </w:r>
    </w:p>
    <w:p w14:paraId="6FF32A73" w14:textId="523045E7" w:rsidR="00026D0D" w:rsidRDefault="00370974" w:rsidP="00026D0D">
      <w:pPr>
        <w:jc w:val="both"/>
      </w:pPr>
      <w:r>
        <w:rPr>
          <w:b/>
        </w:rPr>
        <w:t>STAVEBNINY DEK a.s.</w:t>
      </w:r>
    </w:p>
    <w:p w14:paraId="5EB06BD8" w14:textId="7EAA50B6" w:rsidR="00026D0D" w:rsidRDefault="00370974" w:rsidP="00026D0D">
      <w:pPr>
        <w:jc w:val="both"/>
      </w:pPr>
      <w:r>
        <w:t>Tiskařská 10/257, 108 00 Praha 10 - Malešice</w:t>
      </w:r>
    </w:p>
    <w:p w14:paraId="22218C48" w14:textId="2F6C16F5" w:rsidR="00026D0D" w:rsidRDefault="00796F46" w:rsidP="00026D0D">
      <w:pPr>
        <w:jc w:val="both"/>
      </w:pPr>
      <w:r>
        <w:t>Z</w:t>
      </w:r>
      <w:r w:rsidR="00026D0D">
        <w:t>astoupen</w:t>
      </w:r>
      <w:r w:rsidR="00CB6D25">
        <w:t>a</w:t>
      </w:r>
      <w:r w:rsidR="00370974">
        <w:t xml:space="preserve">: </w:t>
      </w:r>
      <w:r w:rsidR="00C71AF3" w:rsidRPr="00C71AF3">
        <w:rPr>
          <w:highlight w:val="yellow"/>
        </w:rPr>
        <w:t>ŘP, pobočka Stavebniny DEK Město</w:t>
      </w:r>
    </w:p>
    <w:p w14:paraId="3B862CAF" w14:textId="0768E475" w:rsidR="00370974" w:rsidRDefault="00370974" w:rsidP="00026D0D">
      <w:pPr>
        <w:jc w:val="both"/>
      </w:pPr>
      <w:r>
        <w:t>IČO: 03748600</w:t>
      </w:r>
      <w:r w:rsidR="00C71AF3">
        <w:t xml:space="preserve">, </w:t>
      </w:r>
      <w:r>
        <w:t>DIČ: CZ699000797</w:t>
      </w:r>
    </w:p>
    <w:p w14:paraId="7DDEFCD7" w14:textId="56A5B16D" w:rsidR="00370974" w:rsidRPr="00F820CE" w:rsidRDefault="00370974" w:rsidP="00026D0D">
      <w:pPr>
        <w:jc w:val="both"/>
      </w:pPr>
      <w:r>
        <w:t>Společnost je zapsána v</w:t>
      </w:r>
      <w:r w:rsidR="00C71AF3">
        <w:t> OR</w:t>
      </w:r>
      <w:r>
        <w:t xml:space="preserve"> vedeném Městským soudem v Praze, oddíl B. vložka 20412 </w:t>
      </w:r>
    </w:p>
    <w:p w14:paraId="7C0F6252" w14:textId="2E05DFA8" w:rsidR="00026D0D" w:rsidRPr="00F820CE" w:rsidRDefault="00026D0D" w:rsidP="00026D0D">
      <w:pPr>
        <w:jc w:val="both"/>
      </w:pPr>
      <w:r w:rsidRPr="00F820CE">
        <w:t>(dále jen „</w:t>
      </w:r>
      <w:r w:rsidR="00AB6CD4">
        <w:t>o</w:t>
      </w:r>
      <w:r w:rsidRPr="00F820CE">
        <w:t>bjednatel“)</w:t>
      </w:r>
    </w:p>
    <w:p w14:paraId="753BDE85" w14:textId="77777777" w:rsidR="00026D0D" w:rsidRPr="00C71AF3" w:rsidRDefault="00026D0D" w:rsidP="00026D0D">
      <w:pPr>
        <w:jc w:val="both"/>
        <w:rPr>
          <w:sz w:val="16"/>
          <w:szCs w:val="16"/>
        </w:rPr>
      </w:pPr>
    </w:p>
    <w:p w14:paraId="14D4828A" w14:textId="77777777" w:rsidR="00026D0D" w:rsidRPr="00F820CE" w:rsidRDefault="00026D0D" w:rsidP="00026D0D">
      <w:pPr>
        <w:jc w:val="both"/>
      </w:pPr>
      <w:r w:rsidRPr="00F820CE">
        <w:t>a</w:t>
      </w:r>
    </w:p>
    <w:p w14:paraId="37A0A31A" w14:textId="77777777" w:rsidR="00026D0D" w:rsidRPr="00C71AF3" w:rsidRDefault="00026D0D" w:rsidP="00026D0D">
      <w:pPr>
        <w:jc w:val="both"/>
        <w:rPr>
          <w:sz w:val="16"/>
          <w:szCs w:val="16"/>
        </w:rPr>
      </w:pPr>
    </w:p>
    <w:p w14:paraId="043E0143" w14:textId="6280E950" w:rsidR="00422C89" w:rsidRDefault="00C71AF3" w:rsidP="00026D0D">
      <w:pPr>
        <w:jc w:val="both"/>
        <w:rPr>
          <w:b/>
        </w:rPr>
      </w:pPr>
      <w:r>
        <w:rPr>
          <w:b/>
        </w:rPr>
        <w:t>Dodavatel:</w:t>
      </w:r>
    </w:p>
    <w:p w14:paraId="01BE6A59" w14:textId="4F5345AE" w:rsidR="00C71AF3" w:rsidRPr="00C71AF3" w:rsidRDefault="00C71AF3" w:rsidP="00026D0D">
      <w:pPr>
        <w:jc w:val="both"/>
        <w:rPr>
          <w:b/>
          <w:highlight w:val="yellow"/>
        </w:rPr>
      </w:pPr>
      <w:r w:rsidRPr="00C71AF3">
        <w:rPr>
          <w:b/>
          <w:highlight w:val="yellow"/>
        </w:rPr>
        <w:t>Název</w:t>
      </w:r>
    </w:p>
    <w:p w14:paraId="7D99000C" w14:textId="1EF859A5" w:rsidR="00C71AF3" w:rsidRPr="000C6A59" w:rsidRDefault="00C71AF3" w:rsidP="00026D0D">
      <w:pPr>
        <w:jc w:val="both"/>
        <w:rPr>
          <w:bCs/>
          <w:highlight w:val="yellow"/>
        </w:rPr>
      </w:pPr>
      <w:r w:rsidRPr="000C6A59">
        <w:rPr>
          <w:bCs/>
          <w:highlight w:val="yellow"/>
        </w:rPr>
        <w:t>IČ – jestli má/pokud ne tak datum narození</w:t>
      </w:r>
    </w:p>
    <w:p w14:paraId="06425DC5" w14:textId="371AF72B" w:rsidR="00771A55" w:rsidRPr="00422C89" w:rsidRDefault="00C71AF3" w:rsidP="00026D0D">
      <w:pPr>
        <w:jc w:val="both"/>
        <w:rPr>
          <w:bCs/>
        </w:rPr>
      </w:pPr>
      <w:r w:rsidRPr="00C71AF3">
        <w:rPr>
          <w:bCs/>
          <w:highlight w:val="yellow"/>
        </w:rPr>
        <w:t>Adresa</w:t>
      </w:r>
    </w:p>
    <w:p w14:paraId="652AEAA8" w14:textId="752D2CAC" w:rsidR="00771A55" w:rsidRDefault="00771A55" w:rsidP="00026D0D">
      <w:pPr>
        <w:jc w:val="both"/>
      </w:pPr>
      <w:r>
        <w:t xml:space="preserve">(dále </w:t>
      </w:r>
      <w:proofErr w:type="gramStart"/>
      <w:r>
        <w:t>jen ,,</w:t>
      </w:r>
      <w:r w:rsidR="00AB6CD4">
        <w:t>d</w:t>
      </w:r>
      <w:r>
        <w:t>odavatel</w:t>
      </w:r>
      <w:proofErr w:type="gramEnd"/>
      <w:r>
        <w:t>‘‘)</w:t>
      </w:r>
    </w:p>
    <w:p w14:paraId="1EE2B5E3" w14:textId="7A6892A3" w:rsidR="00771A55" w:rsidRPr="00C71AF3" w:rsidRDefault="00771A55" w:rsidP="00026D0D">
      <w:pPr>
        <w:jc w:val="both"/>
        <w:rPr>
          <w:sz w:val="16"/>
          <w:szCs w:val="16"/>
        </w:rPr>
      </w:pPr>
    </w:p>
    <w:p w14:paraId="774CB711" w14:textId="77777777" w:rsidR="00026D0D" w:rsidRPr="00F820CE" w:rsidRDefault="00026D0D" w:rsidP="00026D0D">
      <w:pPr>
        <w:jc w:val="center"/>
        <w:rPr>
          <w:rStyle w:val="bbtext"/>
        </w:rPr>
      </w:pPr>
      <w:r w:rsidRPr="00F820CE">
        <w:rPr>
          <w:rStyle w:val="bbtext"/>
        </w:rPr>
        <w:t>uzavírají tuto smlouvu.</w:t>
      </w:r>
    </w:p>
    <w:p w14:paraId="551809ED" w14:textId="77777777" w:rsidR="00026D0D" w:rsidRPr="00F820CE" w:rsidRDefault="00026D0D" w:rsidP="00026D0D">
      <w:pPr>
        <w:jc w:val="both"/>
        <w:rPr>
          <w:rStyle w:val="bbtext"/>
        </w:rPr>
      </w:pPr>
    </w:p>
    <w:p w14:paraId="1641A197" w14:textId="77777777" w:rsidR="00026D0D" w:rsidRPr="00F820CE" w:rsidRDefault="00026D0D" w:rsidP="00026D0D">
      <w:pPr>
        <w:pStyle w:val="Nadpis1"/>
        <w:rPr>
          <w:rStyle w:val="bbtext"/>
        </w:rPr>
      </w:pPr>
      <w:r w:rsidRPr="00F820CE">
        <w:rPr>
          <w:rStyle w:val="bbtext"/>
        </w:rPr>
        <w:t xml:space="preserve">I. </w:t>
      </w:r>
      <w:r w:rsidRPr="00F820CE">
        <w:rPr>
          <w:rStyle w:val="bbtext"/>
        </w:rPr>
        <w:br/>
        <w:t>Předmět smlouvy</w:t>
      </w:r>
    </w:p>
    <w:p w14:paraId="6EE0E52F" w14:textId="77777777" w:rsidR="00026D0D" w:rsidRPr="00F820CE" w:rsidRDefault="00026D0D" w:rsidP="00026D0D">
      <w:pPr>
        <w:jc w:val="both"/>
        <w:rPr>
          <w:rStyle w:val="bbtext"/>
        </w:rPr>
      </w:pPr>
    </w:p>
    <w:p w14:paraId="44C53948" w14:textId="13C13EEE" w:rsidR="00026D0D" w:rsidRPr="00F820CE" w:rsidRDefault="00026D0D" w:rsidP="00C71AF3">
      <w:pPr>
        <w:pStyle w:val="Zkladntext"/>
        <w:numPr>
          <w:ilvl w:val="0"/>
          <w:numId w:val="13"/>
        </w:numPr>
      </w:pPr>
      <w:r w:rsidRPr="00F820CE">
        <w:t xml:space="preserve">Dodavatel se zavazuje zajistit </w:t>
      </w:r>
      <w:r w:rsidR="003C6426">
        <w:t xml:space="preserve">hudební </w:t>
      </w:r>
      <w:r w:rsidR="00C349F0">
        <w:t>vystoupení na akc</w:t>
      </w:r>
      <w:r w:rsidR="00D97976">
        <w:t>i</w:t>
      </w:r>
      <w:r w:rsidR="00E02051">
        <w:t xml:space="preserve"> </w:t>
      </w:r>
      <w:proofErr w:type="spellStart"/>
      <w:r w:rsidR="00C71AF3" w:rsidRPr="00C71AF3">
        <w:rPr>
          <w:highlight w:val="yellow"/>
        </w:rPr>
        <w:t>xxx</w:t>
      </w:r>
      <w:proofErr w:type="spellEnd"/>
      <w:r w:rsidR="00C71AF3">
        <w:rPr>
          <w:highlight w:val="yellow"/>
        </w:rPr>
        <w:t xml:space="preserve"> název, dne</w:t>
      </w:r>
      <w:r w:rsidR="00D97976">
        <w:t>.</w:t>
      </w:r>
      <w:r w:rsidR="002F0BC4">
        <w:t xml:space="preserve"> </w:t>
      </w:r>
    </w:p>
    <w:p w14:paraId="132C9FDE" w14:textId="77777777" w:rsidR="00026D0D" w:rsidRPr="00F820CE" w:rsidRDefault="00026D0D" w:rsidP="00026D0D"/>
    <w:p w14:paraId="31FDC2C5" w14:textId="77777777" w:rsidR="00026D0D" w:rsidRPr="00F820CE" w:rsidRDefault="00026D0D" w:rsidP="00026D0D">
      <w:pPr>
        <w:pStyle w:val="Nadpis1"/>
        <w:rPr>
          <w:rStyle w:val="bbtext"/>
        </w:rPr>
      </w:pPr>
      <w:r w:rsidRPr="00F820CE">
        <w:rPr>
          <w:rStyle w:val="bbtext"/>
        </w:rPr>
        <w:t xml:space="preserve">II. </w:t>
      </w:r>
      <w:r w:rsidRPr="00F820CE">
        <w:rPr>
          <w:rStyle w:val="bbtext"/>
        </w:rPr>
        <w:br/>
        <w:t>Cena a způsob placení</w:t>
      </w:r>
    </w:p>
    <w:p w14:paraId="6F25BF1A" w14:textId="77777777" w:rsidR="00026D0D" w:rsidRPr="00F820CE" w:rsidRDefault="00026D0D" w:rsidP="00026D0D">
      <w:pPr>
        <w:jc w:val="both"/>
        <w:rPr>
          <w:rStyle w:val="bbtext"/>
        </w:rPr>
      </w:pPr>
    </w:p>
    <w:p w14:paraId="162149D9" w14:textId="10008167" w:rsidR="00026D0D" w:rsidRPr="00F820CE" w:rsidRDefault="00026D0D" w:rsidP="00C71AF3">
      <w:pPr>
        <w:pStyle w:val="Zkladntext"/>
        <w:numPr>
          <w:ilvl w:val="0"/>
          <w:numId w:val="11"/>
        </w:numPr>
        <w:jc w:val="left"/>
      </w:pPr>
      <w:r w:rsidRPr="00F820CE">
        <w:t>Celková c</w:t>
      </w:r>
      <w:r w:rsidR="005B3DA2" w:rsidRPr="00F820CE">
        <w:t xml:space="preserve">ena </w:t>
      </w:r>
      <w:r w:rsidR="00C349F0">
        <w:t xml:space="preserve">hudebního vystoupení dle </w:t>
      </w:r>
      <w:r w:rsidR="00422C89">
        <w:t>bod</w:t>
      </w:r>
      <w:r w:rsidR="00C349F0">
        <w:t>u I.</w:t>
      </w:r>
      <w:r w:rsidRPr="00F820CE">
        <w:t xml:space="preserve"> </w:t>
      </w:r>
      <w:r w:rsidR="00263169" w:rsidRPr="00F820CE">
        <w:t>č</w:t>
      </w:r>
      <w:r w:rsidRPr="00F820CE">
        <w:t>iní</w:t>
      </w:r>
      <w:r w:rsidR="00986716">
        <w:t xml:space="preserve"> </w:t>
      </w:r>
      <w:proofErr w:type="spellStart"/>
      <w:r w:rsidR="00C71AF3" w:rsidRPr="00C71AF3">
        <w:rPr>
          <w:highlight w:val="yellow"/>
        </w:rPr>
        <w:t>xxxxxxx</w:t>
      </w:r>
      <w:proofErr w:type="spellEnd"/>
      <w:r w:rsidR="00422C89">
        <w:t xml:space="preserve"> Kč</w:t>
      </w:r>
      <w:r w:rsidR="00E02051">
        <w:t>.</w:t>
      </w:r>
      <w:r w:rsidR="002F0BC4">
        <w:t xml:space="preserve"> </w:t>
      </w:r>
      <w:r w:rsidR="00C349F0">
        <w:br/>
      </w:r>
      <w:r w:rsidRPr="00F820CE">
        <w:t xml:space="preserve">slovy: </w:t>
      </w:r>
      <w:proofErr w:type="spellStart"/>
      <w:r w:rsidR="00C71AF3" w:rsidRPr="00C71AF3">
        <w:rPr>
          <w:highlight w:val="yellow"/>
        </w:rPr>
        <w:t>xxxxxxxxxxxxxxxxxxxxxxxx</w:t>
      </w:r>
      <w:proofErr w:type="spellEnd"/>
      <w:r w:rsidR="00C71AF3">
        <w:t xml:space="preserve"> korun českých</w:t>
      </w:r>
      <w:r w:rsidR="002F0BC4">
        <w:t xml:space="preserve">. </w:t>
      </w:r>
    </w:p>
    <w:p w14:paraId="6ADD1B1E" w14:textId="78AA0EB0" w:rsidR="00760F11" w:rsidRDefault="00026D0D" w:rsidP="00C71AF3">
      <w:pPr>
        <w:pStyle w:val="Zkladntext"/>
        <w:numPr>
          <w:ilvl w:val="0"/>
          <w:numId w:val="11"/>
        </w:numPr>
      </w:pPr>
      <w:r w:rsidRPr="00F820CE">
        <w:t>Objednatel zaplatí smluvenou částku</w:t>
      </w:r>
      <w:r w:rsidR="00760F11">
        <w:t xml:space="preserve"> </w:t>
      </w:r>
      <w:r w:rsidR="00C349F0">
        <w:t>bezhotovostně</w:t>
      </w:r>
      <w:r w:rsidR="0093784E" w:rsidRPr="00F820CE">
        <w:t xml:space="preserve"> </w:t>
      </w:r>
      <w:r w:rsidR="00C349F0">
        <w:t>oproti patřičným dokladům po uskutečnění vystoupení</w:t>
      </w:r>
      <w:r w:rsidR="00760F11">
        <w:t>, se splatnosti 14 dnů.</w:t>
      </w:r>
      <w:r w:rsidR="00C71AF3">
        <w:t xml:space="preserve"> </w:t>
      </w:r>
      <w:r w:rsidR="00C8019F">
        <w:t xml:space="preserve">Úhrada </w:t>
      </w:r>
      <w:r w:rsidR="00C71AF3">
        <w:t>bude realizována</w:t>
      </w:r>
      <w:r w:rsidR="00C8019F">
        <w:t xml:space="preserve"> na účet, č</w:t>
      </w:r>
      <w:r w:rsidR="00760F11">
        <w:t>.</w:t>
      </w:r>
      <w:r w:rsidR="007B441B">
        <w:t xml:space="preserve"> </w:t>
      </w:r>
      <w:proofErr w:type="spellStart"/>
      <w:r w:rsidR="00760F11">
        <w:t>ú</w:t>
      </w:r>
      <w:r w:rsidR="00422C89">
        <w:t>.</w:t>
      </w:r>
      <w:proofErr w:type="spellEnd"/>
      <w:r w:rsidR="00422C89">
        <w:t xml:space="preserve">: </w:t>
      </w:r>
      <w:proofErr w:type="spellStart"/>
      <w:r w:rsidR="00C71AF3" w:rsidRPr="00C71AF3">
        <w:rPr>
          <w:highlight w:val="yellow"/>
        </w:rPr>
        <w:t>xxxxxxxxxxxxxxxxxxxx</w:t>
      </w:r>
      <w:proofErr w:type="spellEnd"/>
    </w:p>
    <w:p w14:paraId="1EDCA355" w14:textId="38C36C13" w:rsidR="00AE1529" w:rsidRPr="00760F11" w:rsidRDefault="00AE1529" w:rsidP="00C71AF3">
      <w:pPr>
        <w:pStyle w:val="Zkladntext"/>
        <w:numPr>
          <w:ilvl w:val="0"/>
          <w:numId w:val="11"/>
        </w:numPr>
      </w:pPr>
      <w:r>
        <w:t xml:space="preserve">Daňové povinnosti je povinen si dodavatel zajistit sám. </w:t>
      </w:r>
    </w:p>
    <w:p w14:paraId="1172C3FB" w14:textId="77777777" w:rsidR="00026D0D" w:rsidRDefault="00026D0D" w:rsidP="00026D0D"/>
    <w:p w14:paraId="7AD52E53" w14:textId="77777777" w:rsidR="00026D0D" w:rsidRDefault="00026D0D" w:rsidP="00026D0D">
      <w:pPr>
        <w:pStyle w:val="Nadpis1"/>
        <w:rPr>
          <w:rStyle w:val="bbtext"/>
        </w:rPr>
      </w:pPr>
      <w:r>
        <w:rPr>
          <w:rStyle w:val="bbtext"/>
        </w:rPr>
        <w:t xml:space="preserve">III. </w:t>
      </w:r>
      <w:r>
        <w:rPr>
          <w:rStyle w:val="bbtext"/>
        </w:rPr>
        <w:br/>
        <w:t xml:space="preserve">Termín a místo provedení </w:t>
      </w:r>
    </w:p>
    <w:p w14:paraId="5F5F248E" w14:textId="77777777" w:rsidR="00026D0D" w:rsidRDefault="00026D0D" w:rsidP="00026D0D">
      <w:pPr>
        <w:jc w:val="both"/>
        <w:rPr>
          <w:rStyle w:val="bbtext"/>
        </w:rPr>
      </w:pPr>
    </w:p>
    <w:p w14:paraId="600A45E8" w14:textId="1B1E4832" w:rsidR="00026D0D" w:rsidRDefault="00C349F0" w:rsidP="00C71AF3">
      <w:pPr>
        <w:pStyle w:val="Zkladntext"/>
        <w:numPr>
          <w:ilvl w:val="0"/>
          <w:numId w:val="9"/>
        </w:numPr>
      </w:pPr>
      <w:r>
        <w:t>Hudební vystoupení se uskuteční</w:t>
      </w:r>
      <w:r w:rsidR="002F0BC4">
        <w:t xml:space="preserve"> </w:t>
      </w:r>
      <w:r w:rsidR="00C71AF3" w:rsidRPr="00C71AF3">
        <w:rPr>
          <w:highlight w:val="yellow"/>
        </w:rPr>
        <w:t>datum a hodina od</w:t>
      </w:r>
      <w:r w:rsidR="00C71AF3">
        <w:rPr>
          <w:highlight w:val="yellow"/>
        </w:rPr>
        <w:t>-</w:t>
      </w:r>
      <w:r w:rsidR="00C71AF3" w:rsidRPr="00C71AF3">
        <w:rPr>
          <w:highlight w:val="yellow"/>
        </w:rPr>
        <w:t>do</w:t>
      </w:r>
      <w:r w:rsidR="00D76AE9">
        <w:t xml:space="preserve"> </w:t>
      </w:r>
      <w:r w:rsidR="00026D0D">
        <w:t>místo konání:</w:t>
      </w:r>
      <w:r w:rsidR="001468A5">
        <w:t xml:space="preserve"> </w:t>
      </w:r>
      <w:r w:rsidR="00C71AF3" w:rsidRPr="00C71AF3">
        <w:rPr>
          <w:highlight w:val="yellow"/>
        </w:rPr>
        <w:t>adresa</w:t>
      </w:r>
    </w:p>
    <w:p w14:paraId="091FF868" w14:textId="50458EC7" w:rsidR="00026D0D" w:rsidRDefault="00026D0D" w:rsidP="00C71AF3">
      <w:pPr>
        <w:pStyle w:val="Zkladntext"/>
      </w:pPr>
      <w:r>
        <w:t xml:space="preserve">  </w:t>
      </w:r>
    </w:p>
    <w:p w14:paraId="2A895B57" w14:textId="77777777" w:rsidR="00026D0D" w:rsidRDefault="00026D0D" w:rsidP="00026D0D">
      <w:pPr>
        <w:jc w:val="center"/>
        <w:rPr>
          <w:b/>
        </w:rPr>
      </w:pPr>
      <w:r>
        <w:rPr>
          <w:b/>
        </w:rPr>
        <w:t xml:space="preserve">IV. </w:t>
      </w:r>
      <w:r>
        <w:rPr>
          <w:b/>
        </w:rPr>
        <w:br/>
        <w:t>Práva a povinnosti</w:t>
      </w:r>
    </w:p>
    <w:p w14:paraId="7281DCDD" w14:textId="132A7BAE" w:rsidR="00026D0D" w:rsidRDefault="00026D0D" w:rsidP="00C71AF3">
      <w:pPr>
        <w:pStyle w:val="Odstavecseseznamem"/>
        <w:numPr>
          <w:ilvl w:val="0"/>
          <w:numId w:val="14"/>
        </w:numPr>
        <w:jc w:val="both"/>
      </w:pPr>
      <w:r>
        <w:t xml:space="preserve">Technické zázemí (reprodukční techniku, reproduktory, ozvučení) zajistí </w:t>
      </w:r>
      <w:r w:rsidR="004C1DB5">
        <w:t xml:space="preserve">dodavatel </w:t>
      </w:r>
      <w:r w:rsidR="004C1DB5" w:rsidRPr="00C71AF3">
        <w:rPr>
          <w:highlight w:val="yellow"/>
        </w:rPr>
        <w:t xml:space="preserve">kromě podia </w:t>
      </w:r>
      <w:r w:rsidR="007B441B">
        <w:rPr>
          <w:highlight w:val="yellow"/>
        </w:rPr>
        <w:t>apod</w:t>
      </w:r>
      <w:r w:rsidR="005C70A1" w:rsidRPr="00C71AF3">
        <w:rPr>
          <w:highlight w:val="yellow"/>
        </w:rPr>
        <w:t>.</w:t>
      </w:r>
    </w:p>
    <w:p w14:paraId="7B02F654" w14:textId="28FBC873" w:rsidR="00026D0D" w:rsidRDefault="00026D0D" w:rsidP="00C71AF3">
      <w:pPr>
        <w:pStyle w:val="Odstavecseseznamem"/>
        <w:numPr>
          <w:ilvl w:val="0"/>
          <w:numId w:val="14"/>
        </w:numPr>
        <w:jc w:val="both"/>
      </w:pPr>
      <w:r>
        <w:t>Dodavatel zajistí kulturní vystoupení dle bodu I.</w:t>
      </w:r>
    </w:p>
    <w:p w14:paraId="3BB0F205" w14:textId="79BC8860" w:rsidR="00026D0D" w:rsidRDefault="00026D0D" w:rsidP="00C71AF3">
      <w:pPr>
        <w:pStyle w:val="Odstavecseseznamem"/>
        <w:numPr>
          <w:ilvl w:val="0"/>
          <w:numId w:val="14"/>
        </w:numPr>
        <w:jc w:val="both"/>
      </w:pPr>
      <w:r>
        <w:t>Objednatel má právo na pořízení fotografií z hudební produkce, které mohou být objednatelem použity v rámci propagace a zpravodajství objednatele a k tomuto účelu mohou být rovněž zveřejněny.</w:t>
      </w:r>
    </w:p>
    <w:p w14:paraId="0C7C9399" w14:textId="77777777" w:rsidR="00BA7C85" w:rsidRDefault="00BA7C85" w:rsidP="00BA7C85">
      <w:pPr>
        <w:pStyle w:val="Odstavecseseznamem"/>
        <w:ind w:left="360"/>
        <w:jc w:val="both"/>
      </w:pPr>
    </w:p>
    <w:p w14:paraId="0E418D40" w14:textId="77777777" w:rsidR="00026D0D" w:rsidRDefault="00026D0D" w:rsidP="00026D0D">
      <w:pPr>
        <w:pStyle w:val="Nadpis1"/>
        <w:rPr>
          <w:rStyle w:val="bbtext"/>
        </w:rPr>
      </w:pPr>
      <w:r>
        <w:rPr>
          <w:rStyle w:val="bbtext"/>
        </w:rPr>
        <w:t xml:space="preserve">V. </w:t>
      </w:r>
      <w:r>
        <w:rPr>
          <w:rStyle w:val="bbtext"/>
        </w:rPr>
        <w:br/>
        <w:t>Možnost odstoupení od smlouvy</w:t>
      </w:r>
    </w:p>
    <w:p w14:paraId="03D48527" w14:textId="77777777" w:rsidR="00026D0D" w:rsidRDefault="00026D0D" w:rsidP="00026D0D"/>
    <w:p w14:paraId="0B04E5CA" w14:textId="1FF26657" w:rsidR="00026D0D" w:rsidRDefault="00026D0D" w:rsidP="008C51CA">
      <w:pPr>
        <w:pStyle w:val="Odstavecseseznamem"/>
        <w:numPr>
          <w:ilvl w:val="0"/>
          <w:numId w:val="18"/>
        </w:numPr>
        <w:jc w:val="both"/>
      </w:pPr>
      <w:r>
        <w:t xml:space="preserve">Obě smluvní strany </w:t>
      </w:r>
      <w:r w:rsidR="00760F11">
        <w:t>ne</w:t>
      </w:r>
      <w:r>
        <w:t xml:space="preserve">mají právo odstoupit od smlouvy bez uvedení důvodů. </w:t>
      </w:r>
    </w:p>
    <w:p w14:paraId="5666989E" w14:textId="5FD76DDB" w:rsidR="00760F11" w:rsidRDefault="00026D0D" w:rsidP="008C51CA">
      <w:pPr>
        <w:pStyle w:val="Odstavecseseznamem"/>
        <w:numPr>
          <w:ilvl w:val="0"/>
          <w:numId w:val="18"/>
        </w:numPr>
        <w:jc w:val="both"/>
      </w:pPr>
      <w:r>
        <w:t>V případě, že od smlouvy odstoupí objednatel</w:t>
      </w:r>
      <w:r w:rsidR="005630EF">
        <w:t xml:space="preserve"> v kratší době než </w:t>
      </w:r>
      <w:r w:rsidR="008C51CA">
        <w:t>7</w:t>
      </w:r>
      <w:r w:rsidR="005630EF">
        <w:t xml:space="preserve"> dn</w:t>
      </w:r>
      <w:r w:rsidR="008C51CA">
        <w:t>í</w:t>
      </w:r>
      <w:r>
        <w:t xml:space="preserve"> před uskutečněním</w:t>
      </w:r>
      <w:r w:rsidR="008C51CA">
        <w:t xml:space="preserve"> akce</w:t>
      </w:r>
      <w:r>
        <w:t>, má dodavatel nárok na finanční plnění</w:t>
      </w:r>
      <w:r w:rsidR="005136D0">
        <w:t xml:space="preserve"> 50</w:t>
      </w:r>
      <w:r w:rsidR="008C51CA">
        <w:t xml:space="preserve"> </w:t>
      </w:r>
      <w:r w:rsidR="005136D0">
        <w:t>%</w:t>
      </w:r>
      <w:r>
        <w:t xml:space="preserve"> ze strany objednatele. </w:t>
      </w:r>
      <w:r w:rsidR="005136D0">
        <w:t>Zruší-li objednatel vystoupení 1 den nebo v den vystoupení, náleží dodavateli storno poplatek 80</w:t>
      </w:r>
      <w:r w:rsidR="008C51CA">
        <w:t xml:space="preserve"> </w:t>
      </w:r>
      <w:r w:rsidR="005136D0">
        <w:t>% z výše smluvn</w:t>
      </w:r>
      <w:r w:rsidR="008C51CA">
        <w:t>í</w:t>
      </w:r>
      <w:r w:rsidR="005136D0">
        <w:t xml:space="preserve">ho </w:t>
      </w:r>
      <w:r w:rsidR="008C51CA">
        <w:t>plnění</w:t>
      </w:r>
      <w:r w:rsidR="005136D0">
        <w:t>.</w:t>
      </w:r>
    </w:p>
    <w:p w14:paraId="55F027D6" w14:textId="1ADDBADC" w:rsidR="00026D0D" w:rsidRDefault="00026D0D" w:rsidP="008C51CA">
      <w:pPr>
        <w:pStyle w:val="Odstavecseseznamem"/>
        <w:numPr>
          <w:ilvl w:val="0"/>
          <w:numId w:val="18"/>
        </w:numPr>
        <w:jc w:val="both"/>
      </w:pPr>
      <w:r>
        <w:t xml:space="preserve">V případě, že od smlouvy odstoupí dodavatel, nebude mu </w:t>
      </w:r>
      <w:r w:rsidR="008C51CA">
        <w:t xml:space="preserve">smluvní </w:t>
      </w:r>
      <w:r>
        <w:t>cena za hudební produkci vyplacena.</w:t>
      </w:r>
      <w:r w:rsidR="005136D0">
        <w:t xml:space="preserve"> Zruší-li dodavatel vystoupení </w:t>
      </w:r>
      <w:r w:rsidR="008C51CA">
        <w:t>7 dní před akcí</w:t>
      </w:r>
      <w:r w:rsidR="005136D0">
        <w:t xml:space="preserve">, bude mu </w:t>
      </w:r>
      <w:r w:rsidR="00123AF2">
        <w:t>ú</w:t>
      </w:r>
      <w:r w:rsidR="005136D0">
        <w:t>čtovan</w:t>
      </w:r>
      <w:r w:rsidR="00123AF2">
        <w:t>ý</w:t>
      </w:r>
      <w:r w:rsidR="005136D0">
        <w:t xml:space="preserve"> poplatek za vzniklou škodu</w:t>
      </w:r>
      <w:r w:rsidR="008C51CA">
        <w:t>,</w:t>
      </w:r>
      <w:r w:rsidR="005136D0">
        <w:t xml:space="preserve"> a to poplatky za vrácení vstupného</w:t>
      </w:r>
      <w:r w:rsidR="00123AF2">
        <w:t xml:space="preserve"> a</w:t>
      </w:r>
      <w:r w:rsidR="005136D0">
        <w:t xml:space="preserve"> poplatky za přípravu</w:t>
      </w:r>
      <w:r w:rsidR="00123AF2">
        <w:t xml:space="preserve"> akce.</w:t>
      </w:r>
      <w:r w:rsidR="007B441B">
        <w:t xml:space="preserve"> Zruší-li dodavatel vystoupení 1 den před akcí nebo v den akce, bude si objednatel nárokovat 50 % penále smluvní ceny dle bodu II. 1., poplatky za vstupné a za přípravu akce.</w:t>
      </w:r>
    </w:p>
    <w:p w14:paraId="3112FB71" w14:textId="77777777" w:rsidR="00123AF2" w:rsidRDefault="00123AF2" w:rsidP="00026D0D">
      <w:pPr>
        <w:jc w:val="both"/>
        <w:rPr>
          <w:rStyle w:val="bbtext"/>
        </w:rPr>
      </w:pPr>
    </w:p>
    <w:p w14:paraId="0403AB90" w14:textId="77777777" w:rsidR="00026D0D" w:rsidRDefault="00026D0D" w:rsidP="00026D0D">
      <w:pPr>
        <w:pStyle w:val="Nadpis1"/>
        <w:rPr>
          <w:rStyle w:val="bbtext"/>
        </w:rPr>
      </w:pPr>
      <w:r>
        <w:rPr>
          <w:rStyle w:val="bbtext"/>
        </w:rPr>
        <w:t xml:space="preserve">VI. </w:t>
      </w:r>
      <w:r>
        <w:rPr>
          <w:rStyle w:val="bbtext"/>
        </w:rPr>
        <w:br/>
        <w:t>Závěrečná ustanovení</w:t>
      </w:r>
    </w:p>
    <w:p w14:paraId="1BD97793" w14:textId="77777777" w:rsidR="00AE1529" w:rsidRDefault="00AE1529" w:rsidP="00AE1529">
      <w:pPr>
        <w:jc w:val="both"/>
        <w:rPr>
          <w:rStyle w:val="bbtext"/>
        </w:rPr>
      </w:pPr>
    </w:p>
    <w:p w14:paraId="00CD0817" w14:textId="375B5807" w:rsidR="00026D0D" w:rsidRDefault="00026D0D" w:rsidP="00BA7C85">
      <w:pPr>
        <w:pStyle w:val="Odstavecseseznamem"/>
        <w:numPr>
          <w:ilvl w:val="0"/>
          <w:numId w:val="16"/>
        </w:numPr>
        <w:jc w:val="both"/>
      </w:pPr>
      <w:r>
        <w:t xml:space="preserve">Obsah práv a povinností z této smlouvy se řídí </w:t>
      </w:r>
      <w:r w:rsidR="00AE1529">
        <w:t>Z</w:t>
      </w:r>
      <w:r>
        <w:t>ákone</w:t>
      </w:r>
      <w:r w:rsidR="00AE1529">
        <w:t>m č. 89/2012 Sb., Občanský zákoník, ve znění pozdějších předpisů.</w:t>
      </w:r>
    </w:p>
    <w:p w14:paraId="54BC0AFC" w14:textId="3C1834E4" w:rsidR="00026D0D" w:rsidRDefault="00026D0D" w:rsidP="00BA7C85">
      <w:pPr>
        <w:pStyle w:val="Odstavecseseznamem"/>
        <w:numPr>
          <w:ilvl w:val="0"/>
          <w:numId w:val="16"/>
        </w:numPr>
        <w:jc w:val="both"/>
      </w:pPr>
      <w:r>
        <w:t>Smluvní strany prohlašují, že tato smlouva je svobodným projevem jejich pravé vůle, učiněným vážně a srozumitelně, nikoliv v tísni a za nevýhodných podmínek</w:t>
      </w:r>
      <w:r w:rsidR="008C51CA">
        <w:t>. Obě strany se</w:t>
      </w:r>
      <w:r>
        <w:t xml:space="preserve"> seznámily s obsahem této smlouvy a rozumějí mu, což stvrzují svými podpisy.</w:t>
      </w:r>
    </w:p>
    <w:p w14:paraId="4CFE3AF7" w14:textId="13A90EBE" w:rsidR="00026D0D" w:rsidRDefault="00026D0D" w:rsidP="00BA7C85">
      <w:pPr>
        <w:pStyle w:val="Odstavecseseznamem"/>
        <w:numPr>
          <w:ilvl w:val="0"/>
          <w:numId w:val="16"/>
        </w:numPr>
        <w:jc w:val="both"/>
      </w:pPr>
      <w:r>
        <w:t>Tato smlouva nabývá účinnosti dnem jejího podpisu smluvní stranou, která ji podepíše jako druhá v pořadí.</w:t>
      </w:r>
    </w:p>
    <w:p w14:paraId="5028FDBB" w14:textId="14C5BB79" w:rsidR="00026D0D" w:rsidRDefault="00026D0D" w:rsidP="00BA7C85">
      <w:pPr>
        <w:pStyle w:val="Odstavecseseznamem"/>
        <w:numPr>
          <w:ilvl w:val="0"/>
          <w:numId w:val="16"/>
        </w:numPr>
        <w:jc w:val="both"/>
      </w:pPr>
      <w:r>
        <w:t>Tato smlouva je sepsána ve dvou vyhotoveních, každé s platností originálu, kdy každá smluvní strana obdrží po jednom vyhotovení.</w:t>
      </w:r>
    </w:p>
    <w:p w14:paraId="59B4C2BE" w14:textId="77777777" w:rsidR="00123AF2" w:rsidRDefault="00123AF2" w:rsidP="00AE1529">
      <w:pPr>
        <w:jc w:val="both"/>
      </w:pPr>
    </w:p>
    <w:p w14:paraId="60E6E6B2" w14:textId="77777777" w:rsidR="008C51CA" w:rsidRDefault="008C51CA" w:rsidP="00026D0D">
      <w:pPr>
        <w:tabs>
          <w:tab w:val="left" w:pos="2430"/>
        </w:tabs>
        <w:jc w:val="both"/>
      </w:pPr>
    </w:p>
    <w:p w14:paraId="5A22A3A2" w14:textId="276B77FD" w:rsidR="00026D0D" w:rsidRDefault="00AE1529" w:rsidP="00026D0D">
      <w:pPr>
        <w:tabs>
          <w:tab w:val="left" w:pos="2430"/>
        </w:tabs>
        <w:jc w:val="both"/>
      </w:pPr>
      <w:r>
        <w:t>V </w:t>
      </w:r>
      <w:proofErr w:type="spellStart"/>
      <w:r w:rsidR="00BA7C85" w:rsidRPr="00BA7C85">
        <w:rPr>
          <w:highlight w:val="yellow"/>
        </w:rPr>
        <w:t>xxxxxxxx</w:t>
      </w:r>
      <w:proofErr w:type="spellEnd"/>
      <w:r>
        <w:t xml:space="preserve"> dne</w:t>
      </w:r>
      <w:r w:rsidR="00BA7C85">
        <w:t xml:space="preserve"> </w:t>
      </w:r>
      <w:proofErr w:type="spellStart"/>
      <w:r w:rsidR="00BA7C85" w:rsidRPr="00BA7C85">
        <w:rPr>
          <w:highlight w:val="yellow"/>
        </w:rPr>
        <w:t>xxxxxxxxx</w:t>
      </w:r>
      <w:proofErr w:type="spellEnd"/>
    </w:p>
    <w:p w14:paraId="7DEC67FC" w14:textId="77777777" w:rsidR="00026D0D" w:rsidRDefault="00026D0D" w:rsidP="00026D0D"/>
    <w:p w14:paraId="44067B27" w14:textId="77777777" w:rsidR="00026D0D" w:rsidRDefault="00026D0D" w:rsidP="00026D0D"/>
    <w:p w14:paraId="5886F674" w14:textId="77777777" w:rsidR="008C51CA" w:rsidRDefault="008C51CA" w:rsidP="00026D0D"/>
    <w:p w14:paraId="37BEA277" w14:textId="77777777" w:rsidR="008C51CA" w:rsidRDefault="008C51CA" w:rsidP="00026D0D"/>
    <w:p w14:paraId="25914533" w14:textId="77777777" w:rsidR="008C51CA" w:rsidRDefault="008C51CA" w:rsidP="00026D0D"/>
    <w:p w14:paraId="317E11A8" w14:textId="77777777" w:rsidR="008C51CA" w:rsidRDefault="008C51CA" w:rsidP="00026D0D"/>
    <w:p w14:paraId="1F6BF7E6" w14:textId="77777777" w:rsidR="00BA7C85" w:rsidRDefault="00BA7C85" w:rsidP="00026D0D"/>
    <w:tbl>
      <w:tblPr>
        <w:tblStyle w:val="Mkatabul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C51CA" w14:paraId="79AF1FA3" w14:textId="77777777" w:rsidTr="008C51CA">
        <w:trPr>
          <w:jc w:val="center"/>
        </w:trPr>
        <w:tc>
          <w:tcPr>
            <w:tcW w:w="4531" w:type="dxa"/>
          </w:tcPr>
          <w:p w14:paraId="200EE36B" w14:textId="77777777" w:rsidR="008C51CA" w:rsidRDefault="008C51CA" w:rsidP="008C51CA">
            <w:pPr>
              <w:jc w:val="center"/>
            </w:pPr>
            <w:r>
              <w:t>……………………………………</w:t>
            </w:r>
          </w:p>
          <w:p w14:paraId="60678792" w14:textId="4237770F" w:rsidR="008C51CA" w:rsidRDefault="008C51CA" w:rsidP="008C51CA">
            <w:pPr>
              <w:jc w:val="center"/>
              <w:rPr>
                <w:rStyle w:val="bbtext"/>
              </w:rPr>
            </w:pPr>
            <w:r>
              <w:rPr>
                <w:rStyle w:val="bbtext"/>
              </w:rPr>
              <w:t>objednatel</w:t>
            </w:r>
          </w:p>
        </w:tc>
        <w:tc>
          <w:tcPr>
            <w:tcW w:w="4531" w:type="dxa"/>
          </w:tcPr>
          <w:p w14:paraId="4BE680F9" w14:textId="77777777" w:rsidR="008C51CA" w:rsidRDefault="008C51CA" w:rsidP="008C51CA">
            <w:pPr>
              <w:jc w:val="center"/>
            </w:pPr>
            <w:r>
              <w:t>.....................................................</w:t>
            </w:r>
          </w:p>
          <w:p w14:paraId="7EC8D562" w14:textId="68A4B820" w:rsidR="008C51CA" w:rsidRDefault="008C51CA" w:rsidP="008C51CA">
            <w:pPr>
              <w:jc w:val="center"/>
              <w:rPr>
                <w:rStyle w:val="bbtext"/>
              </w:rPr>
            </w:pPr>
            <w:r>
              <w:rPr>
                <w:rStyle w:val="bbtext"/>
              </w:rPr>
              <w:t>dodavatel</w:t>
            </w:r>
          </w:p>
        </w:tc>
      </w:tr>
      <w:tr w:rsidR="008C51CA" w14:paraId="78D2D188" w14:textId="77777777" w:rsidTr="008C51CA">
        <w:trPr>
          <w:jc w:val="center"/>
        </w:trPr>
        <w:tc>
          <w:tcPr>
            <w:tcW w:w="4531" w:type="dxa"/>
          </w:tcPr>
          <w:p w14:paraId="4E5DA6FA" w14:textId="01766026" w:rsidR="008C51CA" w:rsidRDefault="008C51CA" w:rsidP="008C51CA">
            <w:pPr>
              <w:jc w:val="center"/>
              <w:rPr>
                <w:rStyle w:val="bbtext"/>
              </w:rPr>
            </w:pPr>
            <w:r>
              <w:rPr>
                <w:rStyle w:val="bbtext"/>
              </w:rPr>
              <w:t>Stavebnina DEK a.s.</w:t>
            </w:r>
          </w:p>
        </w:tc>
        <w:tc>
          <w:tcPr>
            <w:tcW w:w="4531" w:type="dxa"/>
          </w:tcPr>
          <w:p w14:paraId="79DB9AE9" w14:textId="77777777" w:rsidR="008C51CA" w:rsidRDefault="008C51CA" w:rsidP="008C51CA">
            <w:pPr>
              <w:jc w:val="center"/>
              <w:rPr>
                <w:rStyle w:val="bbtext"/>
              </w:rPr>
            </w:pPr>
          </w:p>
        </w:tc>
      </w:tr>
    </w:tbl>
    <w:p w14:paraId="4C391972" w14:textId="77777777" w:rsidR="00026D0D" w:rsidRDefault="00026D0D" w:rsidP="00026D0D">
      <w:pPr>
        <w:tabs>
          <w:tab w:val="left" w:pos="255"/>
          <w:tab w:val="left" w:pos="7065"/>
        </w:tabs>
      </w:pPr>
    </w:p>
    <w:p w14:paraId="45920467" w14:textId="77777777" w:rsidR="00026D0D" w:rsidRDefault="00026D0D" w:rsidP="00026D0D">
      <w:pPr>
        <w:tabs>
          <w:tab w:val="left" w:pos="255"/>
          <w:tab w:val="left" w:pos="7065"/>
        </w:tabs>
      </w:pPr>
    </w:p>
    <w:p w14:paraId="0DBFC308" w14:textId="77777777" w:rsidR="00026D0D" w:rsidRDefault="00026D0D" w:rsidP="00026D0D">
      <w:pPr>
        <w:tabs>
          <w:tab w:val="left" w:pos="255"/>
          <w:tab w:val="left" w:pos="7065"/>
        </w:tabs>
      </w:pPr>
    </w:p>
    <w:p w14:paraId="10A9B4B2" w14:textId="77777777" w:rsidR="00026D0D" w:rsidRDefault="00026D0D" w:rsidP="00026D0D">
      <w:pPr>
        <w:tabs>
          <w:tab w:val="left" w:pos="255"/>
          <w:tab w:val="left" w:pos="7065"/>
        </w:tabs>
      </w:pPr>
    </w:p>
    <w:p w14:paraId="5985B946" w14:textId="77777777" w:rsidR="004F5F71" w:rsidRDefault="004F5F71"/>
    <w:sectPr w:rsidR="004F5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95072"/>
    <w:multiLevelType w:val="hybridMultilevel"/>
    <w:tmpl w:val="397241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213F0"/>
    <w:multiLevelType w:val="hybridMultilevel"/>
    <w:tmpl w:val="0A244A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63668"/>
    <w:multiLevelType w:val="hybridMultilevel"/>
    <w:tmpl w:val="2216E87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912CA5"/>
    <w:multiLevelType w:val="hybridMultilevel"/>
    <w:tmpl w:val="03A2D742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B178E"/>
    <w:multiLevelType w:val="hybridMultilevel"/>
    <w:tmpl w:val="B4A6F6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674CF"/>
    <w:multiLevelType w:val="hybridMultilevel"/>
    <w:tmpl w:val="4ACE2FC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632713"/>
    <w:multiLevelType w:val="hybridMultilevel"/>
    <w:tmpl w:val="A772736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561F73"/>
    <w:multiLevelType w:val="hybridMultilevel"/>
    <w:tmpl w:val="786C34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0346E"/>
    <w:multiLevelType w:val="hybridMultilevel"/>
    <w:tmpl w:val="ED1622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9D1404"/>
    <w:multiLevelType w:val="hybridMultilevel"/>
    <w:tmpl w:val="0CA2EA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D0F4B"/>
    <w:multiLevelType w:val="hybridMultilevel"/>
    <w:tmpl w:val="A8B2654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32200"/>
    <w:multiLevelType w:val="hybridMultilevel"/>
    <w:tmpl w:val="7478A2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638E6"/>
    <w:multiLevelType w:val="hybridMultilevel"/>
    <w:tmpl w:val="16AC1AE4"/>
    <w:lvl w:ilvl="0" w:tplc="2666A30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>
      <w:start w:val="1"/>
      <w:numFmt w:val="decimal"/>
      <w:lvlText w:val="%4."/>
      <w:lvlJc w:val="left"/>
      <w:pPr>
        <w:ind w:left="2662" w:hanging="360"/>
      </w:pPr>
    </w:lvl>
    <w:lvl w:ilvl="4" w:tplc="04050019">
      <w:start w:val="1"/>
      <w:numFmt w:val="lowerLetter"/>
      <w:lvlText w:val="%5."/>
      <w:lvlJc w:val="left"/>
      <w:pPr>
        <w:ind w:left="3382" w:hanging="360"/>
      </w:pPr>
    </w:lvl>
    <w:lvl w:ilvl="5" w:tplc="0405001B">
      <w:start w:val="1"/>
      <w:numFmt w:val="lowerRoman"/>
      <w:lvlText w:val="%6."/>
      <w:lvlJc w:val="right"/>
      <w:pPr>
        <w:ind w:left="4102" w:hanging="180"/>
      </w:pPr>
    </w:lvl>
    <w:lvl w:ilvl="6" w:tplc="0405000F">
      <w:start w:val="1"/>
      <w:numFmt w:val="decimal"/>
      <w:lvlText w:val="%7."/>
      <w:lvlJc w:val="left"/>
      <w:pPr>
        <w:ind w:left="4822" w:hanging="360"/>
      </w:pPr>
    </w:lvl>
    <w:lvl w:ilvl="7" w:tplc="04050019">
      <w:start w:val="1"/>
      <w:numFmt w:val="lowerLetter"/>
      <w:lvlText w:val="%8."/>
      <w:lvlJc w:val="left"/>
      <w:pPr>
        <w:ind w:left="5542" w:hanging="360"/>
      </w:pPr>
    </w:lvl>
    <w:lvl w:ilvl="8" w:tplc="0405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6BD2291"/>
    <w:multiLevelType w:val="hybridMultilevel"/>
    <w:tmpl w:val="C52471D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CA63DC"/>
    <w:multiLevelType w:val="hybridMultilevel"/>
    <w:tmpl w:val="3DD0A4CA"/>
    <w:lvl w:ilvl="0" w:tplc="4CC46B4C">
      <w:start w:val="1"/>
      <w:numFmt w:val="decimal"/>
      <w:lvlText w:val="%1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>
      <w:start w:val="1"/>
      <w:numFmt w:val="decimal"/>
      <w:lvlText w:val="%4."/>
      <w:lvlJc w:val="left"/>
      <w:pPr>
        <w:ind w:left="2662" w:hanging="360"/>
      </w:pPr>
    </w:lvl>
    <w:lvl w:ilvl="4" w:tplc="04050019">
      <w:start w:val="1"/>
      <w:numFmt w:val="lowerLetter"/>
      <w:lvlText w:val="%5."/>
      <w:lvlJc w:val="left"/>
      <w:pPr>
        <w:ind w:left="3382" w:hanging="360"/>
      </w:pPr>
    </w:lvl>
    <w:lvl w:ilvl="5" w:tplc="0405001B">
      <w:start w:val="1"/>
      <w:numFmt w:val="lowerRoman"/>
      <w:lvlText w:val="%6."/>
      <w:lvlJc w:val="right"/>
      <w:pPr>
        <w:ind w:left="4102" w:hanging="180"/>
      </w:pPr>
    </w:lvl>
    <w:lvl w:ilvl="6" w:tplc="0405000F">
      <w:start w:val="1"/>
      <w:numFmt w:val="decimal"/>
      <w:lvlText w:val="%7."/>
      <w:lvlJc w:val="left"/>
      <w:pPr>
        <w:ind w:left="4822" w:hanging="360"/>
      </w:pPr>
    </w:lvl>
    <w:lvl w:ilvl="7" w:tplc="04050019">
      <w:start w:val="1"/>
      <w:numFmt w:val="lowerLetter"/>
      <w:lvlText w:val="%8."/>
      <w:lvlJc w:val="left"/>
      <w:pPr>
        <w:ind w:left="5542" w:hanging="360"/>
      </w:pPr>
    </w:lvl>
    <w:lvl w:ilvl="8" w:tplc="0405001B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EA3279D"/>
    <w:multiLevelType w:val="hybridMultilevel"/>
    <w:tmpl w:val="CF84B7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267D6"/>
    <w:multiLevelType w:val="hybridMultilevel"/>
    <w:tmpl w:val="6C5A18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C46218"/>
    <w:multiLevelType w:val="hybridMultilevel"/>
    <w:tmpl w:val="C88E9C0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73702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6287377">
    <w:abstractNumId w:val="12"/>
  </w:num>
  <w:num w:numId="3" w16cid:durableId="747506568">
    <w:abstractNumId w:val="9"/>
  </w:num>
  <w:num w:numId="4" w16cid:durableId="22363376">
    <w:abstractNumId w:val="1"/>
  </w:num>
  <w:num w:numId="5" w16cid:durableId="741413471">
    <w:abstractNumId w:val="16"/>
  </w:num>
  <w:num w:numId="6" w16cid:durableId="427967264">
    <w:abstractNumId w:val="11"/>
  </w:num>
  <w:num w:numId="7" w16cid:durableId="1134906426">
    <w:abstractNumId w:val="0"/>
  </w:num>
  <w:num w:numId="8" w16cid:durableId="1590307558">
    <w:abstractNumId w:val="3"/>
  </w:num>
  <w:num w:numId="9" w16cid:durableId="1092699313">
    <w:abstractNumId w:val="17"/>
  </w:num>
  <w:num w:numId="10" w16cid:durableId="829830098">
    <w:abstractNumId w:val="7"/>
  </w:num>
  <w:num w:numId="11" w16cid:durableId="2123302195">
    <w:abstractNumId w:val="5"/>
  </w:num>
  <w:num w:numId="12" w16cid:durableId="39288190">
    <w:abstractNumId w:val="4"/>
  </w:num>
  <w:num w:numId="13" w16cid:durableId="658970186">
    <w:abstractNumId w:val="6"/>
  </w:num>
  <w:num w:numId="14" w16cid:durableId="748038655">
    <w:abstractNumId w:val="13"/>
  </w:num>
  <w:num w:numId="15" w16cid:durableId="1065375531">
    <w:abstractNumId w:val="10"/>
  </w:num>
  <w:num w:numId="16" w16cid:durableId="351079074">
    <w:abstractNumId w:val="2"/>
  </w:num>
  <w:num w:numId="17" w16cid:durableId="647785798">
    <w:abstractNumId w:val="15"/>
  </w:num>
  <w:num w:numId="18" w16cid:durableId="18029174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D0D"/>
    <w:rsid w:val="00026D0D"/>
    <w:rsid w:val="000B3EA3"/>
    <w:rsid w:val="000C6A59"/>
    <w:rsid w:val="00123AF2"/>
    <w:rsid w:val="001468A5"/>
    <w:rsid w:val="002175CE"/>
    <w:rsid w:val="00217885"/>
    <w:rsid w:val="00263169"/>
    <w:rsid w:val="002D029A"/>
    <w:rsid w:val="002E6CF5"/>
    <w:rsid w:val="002F0BC4"/>
    <w:rsid w:val="00370974"/>
    <w:rsid w:val="003C6426"/>
    <w:rsid w:val="00400935"/>
    <w:rsid w:val="00422C89"/>
    <w:rsid w:val="00484432"/>
    <w:rsid w:val="004C1DB5"/>
    <w:rsid w:val="004F5F71"/>
    <w:rsid w:val="005136D0"/>
    <w:rsid w:val="0052546D"/>
    <w:rsid w:val="005630EF"/>
    <w:rsid w:val="005B3DA2"/>
    <w:rsid w:val="005C70A1"/>
    <w:rsid w:val="00760F11"/>
    <w:rsid w:val="00771A55"/>
    <w:rsid w:val="00796F46"/>
    <w:rsid w:val="007A284B"/>
    <w:rsid w:val="007B441B"/>
    <w:rsid w:val="008525BF"/>
    <w:rsid w:val="008B6B57"/>
    <w:rsid w:val="008C51CA"/>
    <w:rsid w:val="008F4ACD"/>
    <w:rsid w:val="0093784E"/>
    <w:rsid w:val="00986716"/>
    <w:rsid w:val="00A10E41"/>
    <w:rsid w:val="00AB6CD4"/>
    <w:rsid w:val="00AE1529"/>
    <w:rsid w:val="00B1721E"/>
    <w:rsid w:val="00BA7C85"/>
    <w:rsid w:val="00BB226F"/>
    <w:rsid w:val="00BD13C2"/>
    <w:rsid w:val="00C349F0"/>
    <w:rsid w:val="00C71AF3"/>
    <w:rsid w:val="00C8019F"/>
    <w:rsid w:val="00C86B29"/>
    <w:rsid w:val="00CA681D"/>
    <w:rsid w:val="00CB6D25"/>
    <w:rsid w:val="00D76AE9"/>
    <w:rsid w:val="00D97976"/>
    <w:rsid w:val="00DC5B01"/>
    <w:rsid w:val="00E02051"/>
    <w:rsid w:val="00E0258C"/>
    <w:rsid w:val="00E91DFC"/>
    <w:rsid w:val="00F8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426FE"/>
  <w15:chartTrackingRefBased/>
  <w15:docId w15:val="{C3BA2BCE-27B8-4DC5-9A48-466BE346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26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26D0D"/>
    <w:pPr>
      <w:keepNext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26D0D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026D0D"/>
    <w:pPr>
      <w:jc w:val="center"/>
    </w:pPr>
    <w:rPr>
      <w:sz w:val="28"/>
    </w:rPr>
  </w:style>
  <w:style w:type="character" w:customStyle="1" w:styleId="NzevChar">
    <w:name w:val="Název Char"/>
    <w:basedOn w:val="Standardnpsmoodstavce"/>
    <w:link w:val="Nzev"/>
    <w:rsid w:val="00026D0D"/>
    <w:rPr>
      <w:rFonts w:ascii="Times New Roman" w:eastAsia="Times New Roman" w:hAnsi="Times New Roman" w:cs="Times New Roman"/>
      <w:sz w:val="28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026D0D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026D0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bbtext">
    <w:name w:val="bbtext"/>
    <w:basedOn w:val="Standardnpsmoodstavce"/>
    <w:rsid w:val="00026D0D"/>
  </w:style>
  <w:style w:type="character" w:styleId="Siln">
    <w:name w:val="Strong"/>
    <w:basedOn w:val="Standardnpsmoodstavce"/>
    <w:qFormat/>
    <w:rsid w:val="00026D0D"/>
    <w:rPr>
      <w:b/>
      <w:bCs/>
    </w:rPr>
  </w:style>
  <w:style w:type="paragraph" w:styleId="Odstavecseseznamem">
    <w:name w:val="List Paragraph"/>
    <w:basedOn w:val="Normln"/>
    <w:uiPriority w:val="34"/>
    <w:qFormat/>
    <w:rsid w:val="00026D0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6316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3169"/>
    <w:rPr>
      <w:rFonts w:ascii="Segoe UI" w:eastAsia="Times New Roman" w:hAnsi="Segoe UI" w:cs="Segoe UI"/>
      <w:sz w:val="18"/>
      <w:szCs w:val="18"/>
      <w:lang w:eastAsia="cs-CZ"/>
    </w:rPr>
  </w:style>
  <w:style w:type="table" w:styleId="Mkatabulky">
    <w:name w:val="Table Grid"/>
    <w:basedOn w:val="Normlntabulka"/>
    <w:uiPriority w:val="39"/>
    <w:rsid w:val="008C5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1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446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vedoucí KD</dc:creator>
  <cp:keywords/>
  <dc:description/>
  <cp:lastModifiedBy>Lebedová Martina</cp:lastModifiedBy>
  <cp:revision>9</cp:revision>
  <cp:lastPrinted>2022-11-12T10:43:00Z</cp:lastPrinted>
  <dcterms:created xsi:type="dcterms:W3CDTF">2025-01-20T12:01:00Z</dcterms:created>
  <dcterms:modified xsi:type="dcterms:W3CDTF">2025-01-20T12:27:00Z</dcterms:modified>
</cp:coreProperties>
</file>